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501E" w:rsidRDefault="00E8501E" w:rsidP="00E8501E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E8501E" w:rsidRDefault="00E8501E" w:rsidP="00E8501E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E8501E" w:rsidRPr="003436CA" w:rsidRDefault="00E8501E" w:rsidP="00E8501E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муниципальными округами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E8501E" w:rsidRPr="009E7520" w:rsidRDefault="00E8501E" w:rsidP="00E8501E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401210" w:rsidRDefault="00401210" w:rsidP="00401210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2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01210" w:rsidRDefault="00401210" w:rsidP="00401210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11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01210" w:rsidRDefault="00401210" w:rsidP="00401210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01210" w:rsidRDefault="00401210" w:rsidP="00401210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401210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4752"/>
        <w:gridCol w:w="218"/>
        <w:gridCol w:w="1801"/>
        <w:gridCol w:w="3509"/>
      </w:tblGrid>
      <w:tr w:rsidR="00E63558" w:rsidRPr="002108F0" w:rsidTr="00C00EF8">
        <w:trPr>
          <w:trHeight w:val="313"/>
        </w:trPr>
        <w:tc>
          <w:tcPr>
            <w:tcW w:w="10280" w:type="dxa"/>
            <w:gridSpan w:val="4"/>
          </w:tcPr>
          <w:p w:rsidR="00E63558" w:rsidRPr="00401210" w:rsidRDefault="00401210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401210">
              <w:rPr>
                <w:b/>
              </w:rPr>
              <w:lastRenderedPageBreak/>
              <w:t>Земельный участок</w:t>
            </w:r>
          </w:p>
        </w:tc>
      </w:tr>
      <w:tr w:rsidR="00C00EF8" w:rsidRPr="002108F0" w:rsidTr="00104718">
        <w:trPr>
          <w:trHeight w:val="2571"/>
        </w:trPr>
        <w:tc>
          <w:tcPr>
            <w:tcW w:w="4970" w:type="dxa"/>
            <w:gridSpan w:val="2"/>
          </w:tcPr>
          <w:p w:rsidR="007F705B" w:rsidRPr="002108F0" w:rsidRDefault="00401210" w:rsidP="00401210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37465</wp:posOffset>
                  </wp:positionH>
                  <wp:positionV relativeFrom="margin">
                    <wp:posOffset>100965</wp:posOffset>
                  </wp:positionV>
                  <wp:extent cx="2962275" cy="2219325"/>
                  <wp:effectExtent l="19050" t="19050" r="28575" b="28575"/>
                  <wp:wrapSquare wrapText="bothSides"/>
                  <wp:docPr id="16" name="Рисунок 1" descr="D:\Mary\Площадки\! РЕЕСТР\! Площадки ВСЕ\20 Темкино\67-20-08 Г\67-20-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Mary\Площадки\! РЕЕСТР\! Площадки ВСЕ\20 Темкино\67-20-08 Г\67-20-08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2455"/>
                          <a:stretch/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2">
                                <a:lumMod val="2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10" w:type="dxa"/>
            <w:gridSpan w:val="2"/>
          </w:tcPr>
          <w:p w:rsidR="000E79A6" w:rsidRPr="002108F0" w:rsidRDefault="00DA1EDC" w:rsidP="00C00EF8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100965</wp:posOffset>
                  </wp:positionV>
                  <wp:extent cx="3009900" cy="2219325"/>
                  <wp:effectExtent l="19050" t="19050" r="19050" b="28575"/>
                  <wp:wrapSquare wrapText="bothSides"/>
                  <wp:docPr id="4" name="Рисунок 1" descr="C:\Users\user\Desktop\фото площадки\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фото площадки\0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2">
                                <a:lumMod val="2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00EF8" w:rsidRPr="00E8501E" w:rsidTr="00104718">
        <w:trPr>
          <w:trHeight w:val="270"/>
        </w:trPr>
        <w:tc>
          <w:tcPr>
            <w:tcW w:w="4752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 w:rsidR="007F0175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5528" w:type="dxa"/>
            <w:gridSpan w:val="3"/>
            <w:tcBorders>
              <w:bottom w:val="single" w:sz="4" w:space="0" w:color="auto"/>
            </w:tcBorders>
          </w:tcPr>
          <w:p w:rsidR="007F705B" w:rsidRPr="005F7095" w:rsidRDefault="00401210" w:rsidP="005F7095">
            <w:pPr>
              <w:ind w:left="-23"/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Смоленская область, Темкинский район, Темкинское сельское поселение (с правой стороны въезда с.Темкино</w:t>
            </w:r>
            <w:r w:rsidR="005F7095" w:rsidRPr="005F7095">
              <w:rPr>
                <w:rFonts w:ascii="Times New Roman" w:hAnsi="Times New Roman"/>
                <w:lang w:val="ru-RU"/>
              </w:rPr>
              <w:t xml:space="preserve"> с автодороги Гагарин-Темкино)</w:t>
            </w:r>
          </w:p>
        </w:tc>
      </w:tr>
      <w:tr w:rsidR="00C00EF8" w:rsidRPr="00E8501E" w:rsidTr="00104718">
        <w:trPr>
          <w:trHeight w:val="270"/>
        </w:trPr>
        <w:tc>
          <w:tcPr>
            <w:tcW w:w="4752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</w:tcBorders>
          </w:tcPr>
          <w:p w:rsidR="00401210" w:rsidRPr="005F7095" w:rsidRDefault="00401210" w:rsidP="00401210">
            <w:pPr>
              <w:pStyle w:val="ae"/>
              <w:ind w:left="-23"/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земли населенных пунктов;</w:t>
            </w:r>
          </w:p>
          <w:p w:rsidR="00DE4FC7" w:rsidRPr="005F7095" w:rsidRDefault="00401210" w:rsidP="005F7095">
            <w:pPr>
              <w:pStyle w:val="ae"/>
              <w:ind w:left="-23"/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для производственной зоны.</w:t>
            </w:r>
          </w:p>
        </w:tc>
      </w:tr>
      <w:tr w:rsidR="00C00EF8" w:rsidRPr="002108F0" w:rsidTr="00104718">
        <w:trPr>
          <w:trHeight w:val="270"/>
        </w:trPr>
        <w:tc>
          <w:tcPr>
            <w:tcW w:w="4752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</w:tcBorders>
          </w:tcPr>
          <w:p w:rsidR="00DE4FC7" w:rsidRPr="005F7095" w:rsidRDefault="00401210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1,05 га</w:t>
            </w:r>
          </w:p>
        </w:tc>
      </w:tr>
      <w:tr w:rsidR="00C00EF8" w:rsidRPr="002108F0" w:rsidTr="00104718">
        <w:trPr>
          <w:trHeight w:val="270"/>
        </w:trPr>
        <w:tc>
          <w:tcPr>
            <w:tcW w:w="4752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</w:tcBorders>
          </w:tcPr>
          <w:p w:rsidR="00FC352D" w:rsidRPr="005F7095" w:rsidRDefault="00401210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государственная собственность до разграничения</w:t>
            </w:r>
          </w:p>
        </w:tc>
      </w:tr>
      <w:tr w:rsidR="00C00EF8" w:rsidRPr="00E8501E" w:rsidTr="00104718">
        <w:trPr>
          <w:trHeight w:val="270"/>
        </w:trPr>
        <w:tc>
          <w:tcPr>
            <w:tcW w:w="4752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</w:tcBorders>
          </w:tcPr>
          <w:p w:rsidR="00401210" w:rsidRPr="005F7095" w:rsidRDefault="00401210" w:rsidP="00401210">
            <w:pPr>
              <w:ind w:left="-23"/>
              <w:rPr>
                <w:rFonts w:ascii="Times New Roman" w:hAnsi="Times New Roman"/>
                <w:bCs/>
                <w:lang w:val="ru-RU"/>
              </w:rPr>
            </w:pPr>
            <w:r w:rsidRPr="005F7095">
              <w:rPr>
                <w:rFonts w:ascii="Times New Roman" w:hAnsi="Times New Roman"/>
                <w:bCs/>
                <w:lang w:val="ru-RU"/>
              </w:rPr>
              <w:t xml:space="preserve">- аренда: </w:t>
            </w:r>
            <w:r w:rsidRPr="005F7095">
              <w:rPr>
                <w:rFonts w:ascii="Times New Roman" w:hAnsi="Times New Roman"/>
                <w:lang w:val="ru-RU"/>
              </w:rPr>
              <w:t xml:space="preserve">174,3 </w:t>
            </w:r>
            <w:r w:rsidRPr="005F7095">
              <w:rPr>
                <w:rFonts w:ascii="Times New Roman" w:hAnsi="Times New Roman"/>
                <w:bCs/>
                <w:lang w:val="ru-RU"/>
              </w:rPr>
              <w:t>тыс. рублей;</w:t>
            </w:r>
          </w:p>
          <w:p w:rsidR="00966C23" w:rsidRPr="005F7095" w:rsidRDefault="00401210" w:rsidP="00401210">
            <w:pPr>
              <w:ind w:left="-23"/>
              <w:rPr>
                <w:rFonts w:ascii="Times New Roman" w:hAnsi="Times New Roman"/>
                <w:i/>
                <w:lang w:val="ru-RU"/>
              </w:rPr>
            </w:pPr>
            <w:r w:rsidRPr="005F7095">
              <w:rPr>
                <w:rFonts w:ascii="Times New Roman" w:hAnsi="Times New Roman"/>
                <w:bCs/>
                <w:lang w:val="ru-RU"/>
              </w:rPr>
              <w:t xml:space="preserve">-выкуп: макс.цена – </w:t>
            </w:r>
            <w:r w:rsidRPr="005F7095">
              <w:rPr>
                <w:rFonts w:ascii="Times New Roman" w:hAnsi="Times New Roman"/>
                <w:lang w:val="ru-RU"/>
              </w:rPr>
              <w:t xml:space="preserve">1000,0 </w:t>
            </w:r>
            <w:r w:rsidRPr="005F7095">
              <w:rPr>
                <w:rFonts w:ascii="Times New Roman" w:hAnsi="Times New Roman"/>
                <w:bCs/>
                <w:lang w:val="ru-RU"/>
              </w:rPr>
              <w:t xml:space="preserve"> тыс. рублей.</w:t>
            </w:r>
          </w:p>
        </w:tc>
      </w:tr>
      <w:tr w:rsidR="00C00EF8" w:rsidRPr="00401210" w:rsidTr="00104718">
        <w:trPr>
          <w:trHeight w:val="270"/>
        </w:trPr>
        <w:tc>
          <w:tcPr>
            <w:tcW w:w="4752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5528" w:type="dxa"/>
            <w:gridSpan w:val="3"/>
            <w:tcBorders>
              <w:top w:val="single" w:sz="4" w:space="0" w:color="auto"/>
            </w:tcBorders>
          </w:tcPr>
          <w:p w:rsidR="00966C23" w:rsidRPr="005F7095" w:rsidRDefault="00401210" w:rsidP="00966C23">
            <w:pPr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C00EF8" w:rsidRPr="00E8501E" w:rsidTr="00104718">
        <w:trPr>
          <w:trHeight w:val="270"/>
        </w:trPr>
        <w:tc>
          <w:tcPr>
            <w:tcW w:w="4752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</w:tcBorders>
          </w:tcPr>
          <w:p w:rsidR="00401210" w:rsidRPr="005F7095" w:rsidRDefault="00401210" w:rsidP="00401210">
            <w:pPr>
              <w:ind w:left="-23"/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- газоснабжение: точка подключения – в 1000-2000 м от участка, максимальная мощность – до 500-700 м</w:t>
            </w:r>
            <w:r w:rsidRPr="005F7095">
              <w:rPr>
                <w:rFonts w:ascii="Times New Roman" w:hAnsi="Times New Roman"/>
                <w:vertAlign w:val="superscript"/>
                <w:lang w:val="ru-RU"/>
              </w:rPr>
              <w:t>3</w:t>
            </w:r>
            <w:r w:rsidRPr="005F7095">
              <w:rPr>
                <w:rFonts w:ascii="Times New Roman" w:hAnsi="Times New Roman"/>
                <w:lang w:val="ru-RU"/>
              </w:rPr>
              <w:t>/час, сроки осуществления тех. присоединения – 1,5-2 года, ориентировочная стоимость – 0,8-1,0 млн.руб.;</w:t>
            </w:r>
          </w:p>
          <w:p w:rsidR="00401210" w:rsidRPr="005F7095" w:rsidRDefault="00401210" w:rsidP="00401210">
            <w:pPr>
              <w:ind w:left="-23"/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- электроснабжение: ближайший центр питания ПС Темкино 110/35/10на расстояние 1,2 км  по прямой до границы земельного участка. Резерв мощности для технологического присоединения составляет 5,8 МВА;</w:t>
            </w:r>
          </w:p>
          <w:p w:rsidR="00401210" w:rsidRPr="005F7095" w:rsidRDefault="00401210" w:rsidP="00401210">
            <w:pPr>
              <w:ind w:left="-23"/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- водоснабжение: расстояние от точки подключения – 800 м до границы земельного участка, максимальная мощность – 6 куб. м/ч (труба диаметром 63мм), ориентировочная стоимость тех. присоединения – 1000,0 тыс.рублей, сроки осуществления тех. присоединения – 1 мес.;</w:t>
            </w:r>
          </w:p>
          <w:p w:rsidR="00966C23" w:rsidRPr="005F7095" w:rsidRDefault="00401210" w:rsidP="00401210">
            <w:pPr>
              <w:ind w:left="-23"/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- водоотведение: местный септик, ориентировочная стоимость тех. присоединения – 200,0 тыс.рублей, сроки – 1 мес.</w:t>
            </w:r>
          </w:p>
        </w:tc>
      </w:tr>
      <w:tr w:rsidR="00C00EF8" w:rsidRPr="00E8501E" w:rsidTr="00104718">
        <w:trPr>
          <w:trHeight w:val="270"/>
        </w:trPr>
        <w:tc>
          <w:tcPr>
            <w:tcW w:w="4752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>(наличие жд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5528" w:type="dxa"/>
            <w:gridSpan w:val="3"/>
            <w:tcBorders>
              <w:top w:val="single" w:sz="4" w:space="0" w:color="auto"/>
            </w:tcBorders>
          </w:tcPr>
          <w:p w:rsidR="00401210" w:rsidRPr="005F7095" w:rsidRDefault="00401210" w:rsidP="00401210">
            <w:pPr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- ж/д пути Калуга-Вязьма на расстоянии 300 м.;</w:t>
            </w:r>
          </w:p>
          <w:p w:rsidR="00401210" w:rsidRPr="005F7095" w:rsidRDefault="00401210" w:rsidP="00401210">
            <w:pPr>
              <w:rPr>
                <w:rFonts w:ascii="Times New Roman" w:hAnsi="Times New Roman"/>
                <w:lang w:val="ru-RU"/>
              </w:rPr>
            </w:pPr>
            <w:r w:rsidRPr="005F7095">
              <w:rPr>
                <w:rFonts w:ascii="Times New Roman" w:hAnsi="Times New Roman"/>
                <w:lang w:val="ru-RU"/>
              </w:rPr>
              <w:t>- автодорога Темкино-Гагарин примыкает к участку.</w:t>
            </w:r>
          </w:p>
          <w:p w:rsidR="00966C23" w:rsidRPr="005F7095" w:rsidRDefault="00966C23" w:rsidP="00966C23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</w:p>
        </w:tc>
      </w:tr>
      <w:tr w:rsidR="00C00EF8" w:rsidRPr="00E8501E" w:rsidTr="00104718">
        <w:tblPrEx>
          <w:tblLook w:val="0000"/>
        </w:tblPrEx>
        <w:trPr>
          <w:trHeight w:val="419"/>
        </w:trPr>
        <w:tc>
          <w:tcPr>
            <w:tcW w:w="4752" w:type="dxa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</w:t>
            </w:r>
            <w:r w:rsidR="005F7095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5528" w:type="dxa"/>
            <w:gridSpan w:val="3"/>
            <w:shd w:val="clear" w:color="auto" w:fill="auto"/>
            <w:vAlign w:val="center"/>
          </w:tcPr>
          <w:p w:rsidR="00966C23" w:rsidRPr="00B048E2" w:rsidRDefault="003B340E" w:rsidP="00966C23">
            <w:pPr>
              <w:rPr>
                <w:rFonts w:ascii="Times New Roman" w:hAnsi="Times New Roman"/>
                <w:lang w:val="ru-RU"/>
              </w:rPr>
            </w:pPr>
            <w:r w:rsidRPr="00B048E2">
              <w:rPr>
                <w:rFonts w:ascii="Times New Roman" w:hAnsi="Times New Roman"/>
                <w:spacing w:val="-3"/>
                <w:lang w:val="ru-RU"/>
              </w:rPr>
              <w:t xml:space="preserve">Направление использования: </w:t>
            </w:r>
            <w:r w:rsidRPr="00B048E2">
              <w:rPr>
                <w:rFonts w:ascii="Times New Roman" w:hAnsi="Times New Roman"/>
                <w:lang w:val="ru-RU"/>
              </w:rPr>
              <w:t xml:space="preserve"> для строительства мини завода</w:t>
            </w:r>
          </w:p>
        </w:tc>
      </w:tr>
      <w:tr w:rsidR="00C00EF8" w:rsidRPr="00E8501E" w:rsidTr="00104718">
        <w:tblPrEx>
          <w:tblLook w:val="0000"/>
        </w:tblPrEx>
        <w:trPr>
          <w:trHeight w:val="419"/>
        </w:trPr>
        <w:tc>
          <w:tcPr>
            <w:tcW w:w="4752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lastRenderedPageBreak/>
              <w:t>Формы поддержки инвестиционной деятельности</w:t>
            </w:r>
          </w:p>
        </w:tc>
        <w:tc>
          <w:tcPr>
            <w:tcW w:w="5528" w:type="dxa"/>
            <w:gridSpan w:val="3"/>
            <w:shd w:val="clear" w:color="auto" w:fill="auto"/>
            <w:vAlign w:val="center"/>
          </w:tcPr>
          <w:p w:rsidR="00854395" w:rsidRDefault="00854395" w:rsidP="00854395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район» Смоленской области (далее – Администрация муниципального образования). </w:t>
            </w:r>
          </w:p>
          <w:p w:rsidR="00854395" w:rsidRDefault="00854395" w:rsidP="00854395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854395" w:rsidRDefault="00854395" w:rsidP="00854395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966C23" w:rsidRPr="00854395" w:rsidRDefault="00854395" w:rsidP="00854395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E8501E" w:rsidRPr="00401210" w:rsidTr="00F72D1D">
        <w:tblPrEx>
          <w:tblLook w:val="0000"/>
        </w:tblPrEx>
        <w:trPr>
          <w:trHeight w:val="597"/>
        </w:trPr>
        <w:tc>
          <w:tcPr>
            <w:tcW w:w="4752" w:type="dxa"/>
            <w:vMerge w:val="restart"/>
          </w:tcPr>
          <w:p w:rsidR="00E8501E" w:rsidRPr="00854395" w:rsidRDefault="00E8501E" w:rsidP="00966C23">
            <w:pPr>
              <w:rPr>
                <w:rFonts w:ascii="Times New Roman" w:hAnsi="Times New Roman"/>
                <w:lang w:val="ru-RU"/>
              </w:rPr>
            </w:pPr>
          </w:p>
          <w:p w:rsidR="00E8501E" w:rsidRPr="00854395" w:rsidRDefault="00E8501E" w:rsidP="00966C23">
            <w:pPr>
              <w:rPr>
                <w:rFonts w:ascii="Times New Roman" w:hAnsi="Times New Roman"/>
                <w:lang w:val="ru-RU"/>
              </w:rPr>
            </w:pPr>
          </w:p>
          <w:p w:rsidR="00E8501E" w:rsidRPr="00854395" w:rsidRDefault="00E8501E" w:rsidP="00966C23">
            <w:pPr>
              <w:rPr>
                <w:rFonts w:ascii="Times New Roman" w:hAnsi="Times New Roman"/>
                <w:lang w:val="ru-RU"/>
              </w:rPr>
            </w:pPr>
          </w:p>
          <w:p w:rsidR="00E8501E" w:rsidRPr="007F705B" w:rsidRDefault="00E8501E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>
              <w:rPr>
                <w:rFonts w:ascii="Times New Roman" w:hAnsi="Times New Roman"/>
                <w:b/>
                <w:lang w:val="ru-RU"/>
              </w:rPr>
              <w:t xml:space="preserve"> координатора проекта</w:t>
            </w:r>
          </w:p>
        </w:tc>
        <w:tc>
          <w:tcPr>
            <w:tcW w:w="2019" w:type="dxa"/>
            <w:gridSpan w:val="2"/>
            <w:shd w:val="clear" w:color="auto" w:fill="auto"/>
            <w:vAlign w:val="center"/>
          </w:tcPr>
          <w:p w:rsidR="00E8501E" w:rsidRPr="002108F0" w:rsidRDefault="00E8501E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3509" w:type="dxa"/>
            <w:shd w:val="clear" w:color="auto" w:fill="auto"/>
          </w:tcPr>
          <w:p w:rsidR="00E8501E" w:rsidRPr="00004684" w:rsidRDefault="00E8501E" w:rsidP="00B066FC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E8501E" w:rsidTr="00F72D1D">
        <w:tblPrEx>
          <w:tblLook w:val="0000"/>
        </w:tblPrEx>
        <w:trPr>
          <w:trHeight w:val="585"/>
        </w:trPr>
        <w:tc>
          <w:tcPr>
            <w:tcW w:w="4752" w:type="dxa"/>
            <w:vMerge/>
          </w:tcPr>
          <w:p w:rsidR="00E8501E" w:rsidRPr="00401210" w:rsidRDefault="00E8501E" w:rsidP="00966C23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019" w:type="dxa"/>
            <w:gridSpan w:val="2"/>
            <w:shd w:val="clear" w:color="auto" w:fill="auto"/>
            <w:vAlign w:val="center"/>
          </w:tcPr>
          <w:p w:rsidR="00E8501E" w:rsidRPr="002108F0" w:rsidRDefault="00E8501E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3509" w:type="dxa"/>
            <w:shd w:val="clear" w:color="auto" w:fill="auto"/>
          </w:tcPr>
          <w:p w:rsidR="00E8501E" w:rsidRPr="00004684" w:rsidRDefault="00E8501E" w:rsidP="00B066FC">
            <w:pPr>
              <w:rPr>
                <w:rFonts w:ascii="Times New Roman" w:hAnsi="Times New Roman"/>
              </w:rPr>
            </w:pPr>
            <w:r w:rsidRPr="00004684">
              <w:rPr>
                <w:rFonts w:ascii="Times New Roman" w:hAnsi="Times New Roman"/>
              </w:rPr>
              <w:t>(848136) 2-18-</w:t>
            </w:r>
            <w:r>
              <w:rPr>
                <w:rFonts w:ascii="Times New Roman" w:hAnsi="Times New Roman"/>
                <w:lang w:val="ru-RU"/>
              </w:rPr>
              <w:t xml:space="preserve">62 </w:t>
            </w:r>
          </w:p>
          <w:p w:rsidR="00E8501E" w:rsidRPr="00004684" w:rsidRDefault="00E8501E" w:rsidP="00B066FC">
            <w:pPr>
              <w:rPr>
                <w:rFonts w:ascii="Times New Roman" w:hAnsi="Times New Roman"/>
              </w:rPr>
            </w:pPr>
          </w:p>
        </w:tc>
      </w:tr>
      <w:tr w:rsidR="00E8501E" w:rsidTr="002C7C52">
        <w:tblPrEx>
          <w:tblLook w:val="0000"/>
        </w:tblPrEx>
        <w:trPr>
          <w:trHeight w:val="585"/>
        </w:trPr>
        <w:tc>
          <w:tcPr>
            <w:tcW w:w="4752" w:type="dxa"/>
            <w:vMerge/>
          </w:tcPr>
          <w:p w:rsidR="00E8501E" w:rsidRPr="002108F0" w:rsidRDefault="00E8501E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019" w:type="dxa"/>
            <w:gridSpan w:val="2"/>
            <w:shd w:val="clear" w:color="auto" w:fill="auto"/>
            <w:vAlign w:val="center"/>
          </w:tcPr>
          <w:p w:rsidR="00E8501E" w:rsidRPr="002108F0" w:rsidRDefault="00E8501E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E8501E" w:rsidRPr="00A7128C" w:rsidRDefault="00E8501E" w:rsidP="00B066FC">
            <w:pPr>
              <w:rPr>
                <w:lang w:val="ru-RU"/>
              </w:rPr>
            </w:pPr>
            <w:r w:rsidRPr="00A7128C">
              <w:rPr>
                <w:rFonts w:ascii="Times New Roman" w:hAnsi="Times New Roman"/>
                <w:lang w:val="ru-RU"/>
              </w:rPr>
              <w:t>ruchkina.an@mail.ru</w:t>
            </w:r>
          </w:p>
        </w:tc>
      </w:tr>
      <w:tr w:rsidR="00C00EF8" w:rsidRPr="00E8501E" w:rsidTr="002C7C52">
        <w:tblPrEx>
          <w:tblLook w:val="0000"/>
        </w:tblPrEx>
        <w:trPr>
          <w:trHeight w:val="629"/>
        </w:trPr>
        <w:tc>
          <w:tcPr>
            <w:tcW w:w="4752" w:type="dxa"/>
            <w:vMerge/>
          </w:tcPr>
          <w:p w:rsidR="002C40F8" w:rsidRPr="002108F0" w:rsidRDefault="002C40F8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019" w:type="dxa"/>
            <w:gridSpan w:val="2"/>
            <w:shd w:val="clear" w:color="auto" w:fill="auto"/>
            <w:vAlign w:val="center"/>
          </w:tcPr>
          <w:p w:rsidR="002C40F8" w:rsidRPr="002108F0" w:rsidRDefault="002C40F8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2C40F8" w:rsidRPr="002108F0" w:rsidRDefault="002C40F8" w:rsidP="007F0175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color w:val="000000" w:themeColor="text1"/>
                <w:lang w:val="ru-RU"/>
              </w:rPr>
              <w:t>http://temkino.admin-smolensk.ru/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6DCC" w:rsidRDefault="002A6DCC" w:rsidP="002D1550">
      <w:pPr>
        <w:spacing w:after="0" w:line="240" w:lineRule="auto"/>
      </w:pPr>
      <w:r>
        <w:separator/>
      </w:r>
    </w:p>
  </w:endnote>
  <w:endnote w:type="continuationSeparator" w:id="1">
    <w:p w:rsidR="002A6DCC" w:rsidRDefault="002A6DCC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6DCC" w:rsidRDefault="002A6DCC" w:rsidP="002D1550">
      <w:pPr>
        <w:spacing w:after="0" w:line="240" w:lineRule="auto"/>
      </w:pPr>
      <w:r>
        <w:separator/>
      </w:r>
    </w:p>
  </w:footnote>
  <w:footnote w:type="continuationSeparator" w:id="1">
    <w:p w:rsidR="002A6DCC" w:rsidRDefault="002A6DCC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E8501E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401210" w:rsidP="00E8501E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E8501E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E8501E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41986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3467E"/>
    <w:rsid w:val="00066582"/>
    <w:rsid w:val="000E78D2"/>
    <w:rsid w:val="000E79A6"/>
    <w:rsid w:val="001035A1"/>
    <w:rsid w:val="00104718"/>
    <w:rsid w:val="0011238E"/>
    <w:rsid w:val="001C76D5"/>
    <w:rsid w:val="001C7839"/>
    <w:rsid w:val="002108F0"/>
    <w:rsid w:val="002726E1"/>
    <w:rsid w:val="00287A4B"/>
    <w:rsid w:val="002A6DCC"/>
    <w:rsid w:val="002C40F8"/>
    <w:rsid w:val="002C7C52"/>
    <w:rsid w:val="002D1550"/>
    <w:rsid w:val="003B340E"/>
    <w:rsid w:val="003F2A81"/>
    <w:rsid w:val="00401210"/>
    <w:rsid w:val="00476A13"/>
    <w:rsid w:val="00484753"/>
    <w:rsid w:val="004B0FC8"/>
    <w:rsid w:val="004F2F28"/>
    <w:rsid w:val="00502620"/>
    <w:rsid w:val="005511A5"/>
    <w:rsid w:val="00563433"/>
    <w:rsid w:val="00570F0D"/>
    <w:rsid w:val="005F7095"/>
    <w:rsid w:val="00602F16"/>
    <w:rsid w:val="0061120A"/>
    <w:rsid w:val="00637FF7"/>
    <w:rsid w:val="006649A3"/>
    <w:rsid w:val="00667568"/>
    <w:rsid w:val="007019C9"/>
    <w:rsid w:val="00765734"/>
    <w:rsid w:val="007B5478"/>
    <w:rsid w:val="007F0175"/>
    <w:rsid w:val="007F3119"/>
    <w:rsid w:val="007F6CDA"/>
    <w:rsid w:val="007F705B"/>
    <w:rsid w:val="00854395"/>
    <w:rsid w:val="008603CB"/>
    <w:rsid w:val="008837BE"/>
    <w:rsid w:val="008A063D"/>
    <w:rsid w:val="008B3961"/>
    <w:rsid w:val="008F22C1"/>
    <w:rsid w:val="00953BF0"/>
    <w:rsid w:val="00966C23"/>
    <w:rsid w:val="009827F8"/>
    <w:rsid w:val="009C46ED"/>
    <w:rsid w:val="00A11BFB"/>
    <w:rsid w:val="00A2747F"/>
    <w:rsid w:val="00A31C98"/>
    <w:rsid w:val="00A504D5"/>
    <w:rsid w:val="00A603B1"/>
    <w:rsid w:val="00A62BB2"/>
    <w:rsid w:val="00A9080C"/>
    <w:rsid w:val="00AC7A7E"/>
    <w:rsid w:val="00B048E2"/>
    <w:rsid w:val="00B04D47"/>
    <w:rsid w:val="00B342FF"/>
    <w:rsid w:val="00B86A0C"/>
    <w:rsid w:val="00B96991"/>
    <w:rsid w:val="00BC5941"/>
    <w:rsid w:val="00BD2E31"/>
    <w:rsid w:val="00C00EF8"/>
    <w:rsid w:val="00C04B58"/>
    <w:rsid w:val="00C17425"/>
    <w:rsid w:val="00C9015A"/>
    <w:rsid w:val="00CA5198"/>
    <w:rsid w:val="00CE3C08"/>
    <w:rsid w:val="00D1663D"/>
    <w:rsid w:val="00D235E2"/>
    <w:rsid w:val="00D34AA7"/>
    <w:rsid w:val="00D642E0"/>
    <w:rsid w:val="00DA1EDC"/>
    <w:rsid w:val="00DB6FF0"/>
    <w:rsid w:val="00DD7B68"/>
    <w:rsid w:val="00DE4FC7"/>
    <w:rsid w:val="00E04BC7"/>
    <w:rsid w:val="00E4596E"/>
    <w:rsid w:val="00E54B88"/>
    <w:rsid w:val="00E63558"/>
    <w:rsid w:val="00E65410"/>
    <w:rsid w:val="00E8501E"/>
    <w:rsid w:val="00EC6C43"/>
    <w:rsid w:val="00EF119C"/>
    <w:rsid w:val="00F3307C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14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3</Pages>
  <Words>586</Words>
  <Characters>3343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26</cp:revision>
  <dcterms:created xsi:type="dcterms:W3CDTF">2017-01-10T12:26:00Z</dcterms:created>
  <dcterms:modified xsi:type="dcterms:W3CDTF">2025-01-17T07:41:00Z</dcterms:modified>
</cp:coreProperties>
</file>